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Arial"/>
          <w:b/>
          <w:sz w:val="20"/>
        </w:rPr>
      </w:pPr>
    </w:p>
    <w:p>
      <w:pPr>
        <w:pStyle w:val="3"/>
        <w:spacing w:before="6"/>
        <w:rPr>
          <w:rFonts w:ascii="Arial"/>
          <w:b/>
          <w:sz w:val="12"/>
        </w:rPr>
      </w:pPr>
    </w:p>
    <w:tbl>
      <w:tblPr>
        <w:tblStyle w:val="5"/>
        <w:tblW w:w="10742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66"/>
        <w:gridCol w:w="708"/>
        <w:gridCol w:w="1136"/>
        <w:gridCol w:w="1054"/>
        <w:gridCol w:w="708"/>
        <w:gridCol w:w="5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exact"/>
        </w:trPr>
        <w:tc>
          <w:tcPr>
            <w:tcW w:w="960" w:type="dxa"/>
          </w:tcPr>
          <w:p>
            <w:pPr>
              <w:pStyle w:val="6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180" w:lineRule="auto"/>
              <w:ind w:left="616" w:leftChars="50" w:right="98" w:hanging="506" w:hangingChars="21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/>
                <w:b/>
                <w:sz w:val="24"/>
                <w:lang w:eastAsia="zh-CN"/>
              </w:rPr>
              <w:t>岗位</w:t>
            </w:r>
            <w:r>
              <w:rPr>
                <w:rFonts w:hint="eastAsia" w:ascii="Microsoft JhengHei" w:eastAsia="Microsoft JhengHei"/>
                <w:b/>
                <w:sz w:val="24"/>
              </w:rPr>
              <w:t>名 称</w:t>
            </w:r>
          </w:p>
        </w:tc>
        <w:tc>
          <w:tcPr>
            <w:tcW w:w="566" w:type="dxa"/>
          </w:tcPr>
          <w:p>
            <w:pPr>
              <w:pStyle w:val="6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180" w:lineRule="auto"/>
              <w:ind w:left="158" w:right="13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人 数</w:t>
            </w:r>
          </w:p>
        </w:tc>
        <w:tc>
          <w:tcPr>
            <w:tcW w:w="708" w:type="dxa"/>
          </w:tcPr>
          <w:p>
            <w:pPr>
              <w:pStyle w:val="6"/>
              <w:spacing w:before="3"/>
              <w:rPr>
                <w:rFonts w:ascii="Arial"/>
                <w:b/>
                <w:sz w:val="33"/>
              </w:rPr>
            </w:pPr>
          </w:p>
          <w:p>
            <w:pPr>
              <w:pStyle w:val="6"/>
              <w:ind w:left="1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年龄</w:t>
            </w:r>
          </w:p>
        </w:tc>
        <w:tc>
          <w:tcPr>
            <w:tcW w:w="1136" w:type="dxa"/>
          </w:tcPr>
          <w:p>
            <w:pPr>
              <w:pStyle w:val="6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180" w:lineRule="auto"/>
              <w:ind w:left="441" w:right="188" w:hanging="24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适任资 质</w:t>
            </w:r>
          </w:p>
        </w:tc>
        <w:tc>
          <w:tcPr>
            <w:tcW w:w="1054" w:type="dxa"/>
          </w:tcPr>
          <w:p>
            <w:pPr>
              <w:pStyle w:val="6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180" w:lineRule="auto"/>
              <w:ind w:left="400" w:right="144" w:hanging="24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工作经 验</w:t>
            </w:r>
          </w:p>
        </w:tc>
        <w:tc>
          <w:tcPr>
            <w:tcW w:w="708" w:type="dxa"/>
          </w:tcPr>
          <w:p>
            <w:pPr>
              <w:pStyle w:val="6"/>
              <w:spacing w:before="3"/>
              <w:rPr>
                <w:rFonts w:ascii="Arial"/>
                <w:b/>
                <w:sz w:val="33"/>
              </w:rPr>
            </w:pPr>
          </w:p>
          <w:p>
            <w:pPr>
              <w:pStyle w:val="6"/>
              <w:ind w:left="10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学历</w:t>
            </w:r>
          </w:p>
        </w:tc>
        <w:tc>
          <w:tcPr>
            <w:tcW w:w="5610" w:type="dxa"/>
          </w:tcPr>
          <w:p>
            <w:pPr>
              <w:pStyle w:val="6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6"/>
              <w:spacing w:line="365" w:lineRule="exact"/>
              <w:ind w:left="1860" w:right="279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工 作 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960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6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船长</w:t>
            </w:r>
          </w:p>
        </w:tc>
        <w:tc>
          <w:tcPr>
            <w:tcW w:w="56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7"/>
              <w:rPr>
                <w:rFonts w:ascii="Arial"/>
                <w:b/>
                <w:sz w:val="26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08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10"/>
              <w:rPr>
                <w:rFonts w:ascii="Arial"/>
                <w:b/>
                <w:sz w:val="33"/>
              </w:rPr>
            </w:pPr>
          </w:p>
          <w:p>
            <w:pPr>
              <w:pStyle w:val="6"/>
              <w:spacing w:before="1" w:line="260" w:lineRule="exact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  <w:p>
            <w:pPr>
              <w:pStyle w:val="6"/>
              <w:spacing w:before="14" w:line="312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周岁 及以 下</w:t>
            </w:r>
          </w:p>
        </w:tc>
        <w:tc>
          <w:tcPr>
            <w:tcW w:w="113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9"/>
              <w:rPr>
                <w:rFonts w:ascii="Arial"/>
                <w:b/>
                <w:sz w:val="26"/>
              </w:rPr>
            </w:pPr>
          </w:p>
          <w:p>
            <w:pPr>
              <w:pStyle w:val="6"/>
              <w:spacing w:line="237" w:lineRule="auto"/>
              <w:ind w:left="201" w:right="202"/>
              <w:jc w:val="center"/>
              <w:rPr>
                <w:sz w:val="24"/>
              </w:rPr>
            </w:pPr>
            <w:r>
              <w:rPr>
                <w:sz w:val="24"/>
              </w:rPr>
              <w:t>持内河 船员适 任证书 三类船 长及以 上</w:t>
            </w:r>
          </w:p>
        </w:tc>
        <w:tc>
          <w:tcPr>
            <w:tcW w:w="1054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6"/>
              <w:spacing w:line="232" w:lineRule="auto"/>
              <w:ind w:left="160" w:right="161" w:firstLine="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z w:val="24"/>
              </w:rPr>
              <w:t>年以 上相关 任职经 验</w:t>
            </w:r>
          </w:p>
        </w:tc>
        <w:tc>
          <w:tcPr>
            <w:tcW w:w="708" w:type="dxa"/>
            <w:vMerge w:val="restart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7"/>
              <w:rPr>
                <w:rFonts w:ascii="Arial"/>
                <w:b/>
                <w:sz w:val="30"/>
              </w:rPr>
            </w:pPr>
          </w:p>
          <w:p>
            <w:pPr>
              <w:pStyle w:val="6"/>
              <w:spacing w:line="237" w:lineRule="auto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大专 及以 上</w:t>
            </w:r>
          </w:p>
        </w:tc>
        <w:tc>
          <w:tcPr>
            <w:tcW w:w="5610" w:type="dxa"/>
          </w:tcPr>
          <w:p>
            <w:pPr>
              <w:pStyle w:val="6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1.船长实行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小时值班制度，负责海巡艇的航行安</w:t>
            </w:r>
          </w:p>
          <w:p>
            <w:pPr>
              <w:pStyle w:val="6"/>
              <w:spacing w:before="31" w:line="310" w:lineRule="exact"/>
              <w:ind w:left="103" w:right="2157"/>
              <w:rPr>
                <w:sz w:val="24"/>
              </w:rPr>
            </w:pPr>
            <w:r>
              <w:rPr>
                <w:sz w:val="24"/>
              </w:rPr>
              <w:t xml:space="preserve">全、 日常驾驶及应急搜救任务。 </w:t>
            </w:r>
          </w:p>
          <w:p>
            <w:pPr>
              <w:pStyle w:val="6"/>
              <w:spacing w:line="283" w:lineRule="exact"/>
              <w:ind w:left="103"/>
              <w:rPr>
                <w:sz w:val="24"/>
              </w:rPr>
            </w:pPr>
            <w:r>
              <w:rPr>
                <w:sz w:val="24"/>
              </w:rPr>
              <w:t>2.负责海巡艇的保养维护及全船卫生打扫，保持船</w:t>
            </w:r>
          </w:p>
          <w:p>
            <w:pPr>
              <w:pStyle w:val="6"/>
              <w:spacing w:before="31" w:line="31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艇适航和外观整洁。 3.负责海巡艇航行日志等台帐的记录工作。 </w:t>
            </w:r>
          </w:p>
          <w:p>
            <w:pPr>
              <w:pStyle w:val="6"/>
              <w:spacing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4.要求：①、遵守单位规章制度；②、性格开朗， 身体健康， </w:t>
            </w:r>
          </w:p>
          <w:p>
            <w:pPr>
              <w:pStyle w:val="6"/>
              <w:spacing w:line="28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服从管理，能胜任本职工作。 </w:t>
            </w:r>
          </w:p>
          <w:p>
            <w:pPr>
              <w:pStyle w:val="6"/>
              <w:spacing w:line="31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exact"/>
        </w:trPr>
        <w:tc>
          <w:tcPr>
            <w:tcW w:w="960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185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轮机长</w:t>
            </w:r>
          </w:p>
        </w:tc>
        <w:tc>
          <w:tcPr>
            <w:tcW w:w="56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08" w:type="dxa"/>
          </w:tcPr>
          <w:p>
            <w:pPr>
              <w:pStyle w:val="6"/>
              <w:spacing w:before="10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260" w:lineRule="exact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  <w:p>
            <w:pPr>
              <w:pStyle w:val="6"/>
              <w:spacing w:line="237" w:lineRule="auto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周岁 及以 下</w:t>
            </w:r>
          </w:p>
        </w:tc>
        <w:tc>
          <w:tcPr>
            <w:tcW w:w="1136" w:type="dxa"/>
          </w:tcPr>
          <w:p>
            <w:pPr>
              <w:pStyle w:val="6"/>
              <w:spacing w:line="273" w:lineRule="exact"/>
              <w:ind w:left="201"/>
              <w:jc w:val="both"/>
              <w:rPr>
                <w:sz w:val="24"/>
              </w:rPr>
            </w:pPr>
            <w:r>
              <w:rPr>
                <w:sz w:val="24"/>
              </w:rPr>
              <w:t>持内河</w:t>
            </w:r>
          </w:p>
          <w:p>
            <w:pPr>
              <w:pStyle w:val="6"/>
              <w:spacing w:before="1" w:line="237" w:lineRule="auto"/>
              <w:ind w:left="201" w:right="202"/>
              <w:jc w:val="both"/>
              <w:rPr>
                <w:sz w:val="24"/>
              </w:rPr>
            </w:pPr>
            <w:r>
              <w:rPr>
                <w:sz w:val="24"/>
              </w:rPr>
              <w:t>船员适 任证书 一类轮 机长及 以上</w:t>
            </w:r>
          </w:p>
        </w:tc>
        <w:tc>
          <w:tcPr>
            <w:tcW w:w="1054" w:type="dxa"/>
          </w:tcPr>
          <w:p>
            <w:pPr>
              <w:pStyle w:val="6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line="232" w:lineRule="auto"/>
              <w:ind w:left="160" w:right="161" w:firstLine="3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z w:val="24"/>
              </w:rPr>
              <w:t>年以 上轮机 长任职 经验</w:t>
            </w:r>
          </w:p>
        </w:tc>
        <w:tc>
          <w:tcPr>
            <w:tcW w:w="708" w:type="dxa"/>
            <w:vMerge w:val="continue"/>
          </w:tcPr>
          <w:p/>
        </w:tc>
        <w:tc>
          <w:tcPr>
            <w:tcW w:w="5610" w:type="dxa"/>
            <w:vMerge w:val="restart"/>
          </w:tcPr>
          <w:p>
            <w:pPr>
              <w:pStyle w:val="6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1.轮机长实行 24 小时值班制度，负责海巡艇主、 辅机等全船机电设备的管理和使用，负责相关的应 急搜救任务。 2.负责海巡艇全船机电设备的保养维护及全船卫生 打扫， </w:t>
            </w:r>
          </w:p>
          <w:p>
            <w:pPr>
              <w:pStyle w:val="6"/>
              <w:spacing w:before="29"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保持船艇适航和外观整洁。 3.负责海巡艇轮机日志等台帐的记录工作。 </w:t>
            </w:r>
          </w:p>
          <w:p>
            <w:pPr>
              <w:pStyle w:val="6"/>
              <w:spacing w:line="28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4.要求：①、遵守单位规章制度； </w:t>
            </w:r>
          </w:p>
          <w:p>
            <w:pPr>
              <w:pStyle w:val="6"/>
              <w:spacing w:before="30"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②、性格开朗，身体健康，服从管理，能胜任本职 工作。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exact"/>
        </w:trPr>
        <w:tc>
          <w:tcPr>
            <w:tcW w:w="960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185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轮机长</w:t>
            </w:r>
          </w:p>
        </w:tc>
        <w:tc>
          <w:tcPr>
            <w:tcW w:w="56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6"/>
              <w:spacing w:before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08" w:type="dxa"/>
          </w:tcPr>
          <w:p>
            <w:pPr>
              <w:pStyle w:val="6"/>
              <w:spacing w:before="10"/>
              <w:rPr>
                <w:rFonts w:ascii="Arial"/>
                <w:b/>
                <w:sz w:val="27"/>
              </w:rPr>
            </w:pPr>
          </w:p>
          <w:p>
            <w:pPr>
              <w:pStyle w:val="6"/>
              <w:spacing w:line="260" w:lineRule="exact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  <w:p>
            <w:pPr>
              <w:pStyle w:val="6"/>
              <w:spacing w:line="237" w:lineRule="auto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周岁 及以 下</w:t>
            </w:r>
          </w:p>
        </w:tc>
        <w:tc>
          <w:tcPr>
            <w:tcW w:w="1136" w:type="dxa"/>
          </w:tcPr>
          <w:p>
            <w:pPr>
              <w:pStyle w:val="6"/>
              <w:spacing w:line="273" w:lineRule="exact"/>
              <w:ind w:left="201"/>
              <w:jc w:val="both"/>
              <w:rPr>
                <w:sz w:val="24"/>
              </w:rPr>
            </w:pPr>
            <w:r>
              <w:rPr>
                <w:sz w:val="24"/>
              </w:rPr>
              <w:t>持内河</w:t>
            </w:r>
          </w:p>
          <w:p>
            <w:pPr>
              <w:pStyle w:val="6"/>
              <w:spacing w:before="1" w:line="237" w:lineRule="auto"/>
              <w:ind w:left="201" w:right="202"/>
              <w:jc w:val="both"/>
              <w:rPr>
                <w:sz w:val="24"/>
              </w:rPr>
            </w:pPr>
            <w:r>
              <w:rPr>
                <w:sz w:val="24"/>
              </w:rPr>
              <w:t>船员适 任证书 二类轮 机长及 以上</w:t>
            </w:r>
          </w:p>
        </w:tc>
        <w:tc>
          <w:tcPr>
            <w:tcW w:w="1054" w:type="dxa"/>
          </w:tcPr>
          <w:p>
            <w:pPr>
              <w:pStyle w:val="6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line="232" w:lineRule="auto"/>
              <w:ind w:left="160" w:right="161" w:firstLine="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z w:val="24"/>
              </w:rPr>
              <w:t>年以 上相关 任职经 验</w:t>
            </w:r>
          </w:p>
        </w:tc>
        <w:tc>
          <w:tcPr>
            <w:tcW w:w="708" w:type="dxa"/>
            <w:vMerge w:val="continue"/>
          </w:tcPr>
          <w:p/>
        </w:tc>
        <w:tc>
          <w:tcPr>
            <w:tcW w:w="561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960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6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轮机员</w:t>
            </w:r>
          </w:p>
        </w:tc>
        <w:tc>
          <w:tcPr>
            <w:tcW w:w="56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7"/>
              <w:rPr>
                <w:rFonts w:ascii="Arial"/>
                <w:b/>
                <w:sz w:val="26"/>
              </w:rPr>
            </w:pPr>
          </w:p>
          <w:p>
            <w:pPr>
              <w:pStyle w:val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08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1"/>
              <w:rPr>
                <w:rFonts w:ascii="Arial"/>
                <w:b/>
                <w:sz w:val="34"/>
              </w:rPr>
            </w:pPr>
          </w:p>
          <w:p>
            <w:pPr>
              <w:pStyle w:val="6"/>
              <w:spacing w:before="1" w:line="260" w:lineRule="exact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  <w:p>
            <w:pPr>
              <w:pStyle w:val="6"/>
              <w:spacing w:line="237" w:lineRule="auto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周岁 及以 下</w:t>
            </w:r>
          </w:p>
        </w:tc>
        <w:tc>
          <w:tcPr>
            <w:tcW w:w="1136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190" w:line="237" w:lineRule="auto"/>
              <w:ind w:left="201" w:right="202"/>
              <w:jc w:val="both"/>
              <w:rPr>
                <w:sz w:val="24"/>
              </w:rPr>
            </w:pPr>
            <w:r>
              <w:rPr>
                <w:sz w:val="24"/>
              </w:rPr>
              <w:t>持内河 船员适 任证书 轮机员 及以上</w:t>
            </w:r>
          </w:p>
        </w:tc>
        <w:tc>
          <w:tcPr>
            <w:tcW w:w="1054" w:type="dxa"/>
          </w:tcPr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rPr>
                <w:rFonts w:ascii="Arial"/>
                <w:b/>
                <w:sz w:val="24"/>
              </w:rPr>
            </w:pPr>
          </w:p>
          <w:p>
            <w:pPr>
              <w:pStyle w:val="6"/>
              <w:spacing w:before="5"/>
              <w:rPr>
                <w:rFonts w:ascii="Arial"/>
                <w:b/>
                <w:sz w:val="3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708" w:type="dxa"/>
            <w:vMerge w:val="continue"/>
          </w:tcPr>
          <w:p/>
        </w:tc>
        <w:tc>
          <w:tcPr>
            <w:tcW w:w="5610" w:type="dxa"/>
          </w:tcPr>
          <w:p>
            <w:pPr>
              <w:pStyle w:val="6"/>
              <w:spacing w:line="282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 xml:space="preserve">轮机员实行 </w:t>
            </w:r>
            <w:r>
              <w:rPr>
                <w:rFonts w:ascii="Times New Roman" w:eastAsia="Times New Roman"/>
                <w:sz w:val="24"/>
              </w:rPr>
              <w:t xml:space="preserve">24 </w:t>
            </w:r>
            <w:r>
              <w:rPr>
                <w:sz w:val="24"/>
              </w:rPr>
              <w:t>小时值班制度，负责海巡艇主、辅</w:t>
            </w:r>
          </w:p>
          <w:p>
            <w:pPr>
              <w:pStyle w:val="6"/>
              <w:spacing w:before="20" w:line="312" w:lineRule="exact"/>
              <w:ind w:left="103" w:right="677"/>
              <w:rPr>
                <w:sz w:val="24"/>
              </w:rPr>
            </w:pPr>
            <w:r>
              <w:rPr>
                <w:sz w:val="24"/>
              </w:rPr>
              <w:t>机等全船机电设 备的管理和使用，负责相关的应急搜救任务。</w:t>
            </w:r>
          </w:p>
          <w:p>
            <w:pPr>
              <w:pStyle w:val="6"/>
              <w:spacing w:before="1" w:line="310" w:lineRule="exact"/>
              <w:ind w:left="463" w:hanging="3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1. </w:t>
            </w:r>
            <w:r>
              <w:rPr>
                <w:sz w:val="24"/>
              </w:rPr>
              <w:t>负责海巡艇全船机电设备的保养维护及全船卫 生打扫，</w:t>
            </w:r>
          </w:p>
          <w:p>
            <w:pPr>
              <w:pStyle w:val="6"/>
              <w:spacing w:line="283" w:lineRule="exact"/>
              <w:ind w:left="103"/>
              <w:rPr>
                <w:sz w:val="24"/>
              </w:rPr>
            </w:pPr>
            <w:r>
              <w:rPr>
                <w:sz w:val="24"/>
              </w:rPr>
              <w:t>保持船艇适航和外观整洁。</w:t>
            </w:r>
          </w:p>
          <w:p>
            <w:pPr>
              <w:pStyle w:val="6"/>
              <w:spacing w:line="320" w:lineRule="exact"/>
              <w:ind w:left="1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负责海巡艇轮机日志等台帐的记录工作。</w:t>
            </w:r>
          </w:p>
          <w:p>
            <w:pPr>
              <w:pStyle w:val="6"/>
              <w:spacing w:before="19" w:line="31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4.要求：①、遵守单位规章制度；②、性格开朗， 身体健康，服从管理， </w:t>
            </w:r>
          </w:p>
          <w:p>
            <w:pPr>
              <w:pStyle w:val="6"/>
              <w:spacing w:line="284" w:lineRule="exact"/>
              <w:ind w:left="103"/>
              <w:rPr>
                <w:sz w:val="24"/>
              </w:rPr>
            </w:pPr>
            <w:r>
              <w:rPr>
                <w:sz w:val="24"/>
              </w:rPr>
              <w:t>能胜任本职工作。</w:t>
            </w:r>
          </w:p>
        </w:tc>
      </w:tr>
    </w:tbl>
    <w:p>
      <w:pPr>
        <w:pStyle w:val="3"/>
        <w:spacing w:before="126"/>
        <w:ind w:left="1168"/>
      </w:pPr>
      <w:r>
        <w:t xml:space="preserve">1、所有派遣人员必须持有健康证上岗。 </w:t>
      </w:r>
    </w:p>
    <w:p>
      <w:pPr>
        <w:pStyle w:val="3"/>
        <w:spacing w:before="151"/>
        <w:ind w:left="1168"/>
      </w:pPr>
      <w:r>
        <w:t xml:space="preserve">2、所有派遣人员要遵守市海事（港航管理）局规章制度和工作规范要求。 </w:t>
      </w:r>
    </w:p>
    <w:p>
      <w:pPr>
        <w:pStyle w:val="3"/>
        <w:spacing w:before="151"/>
        <w:ind w:left="1168"/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ind w:left="0" w:leftChars="-600" w:hanging="1320" w:hangingChars="600"/>
      </w:pPr>
    </w:p>
    <w:sectPr>
      <w:pgSz w:w="11906" w:h="16838"/>
      <w:pgMar w:top="1440" w:right="426" w:bottom="1440" w:left="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C32DB"/>
    <w:rsid w:val="43D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ind w:left="621"/>
      <w:outlineLvl w:val="4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宋体" w:hAnsi="宋体" w:eastAsia="宋体" w:cs="宋体"/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2017-09-22T05:53:00Z</dcterms:created>
  <dc:creator>Administrator</dc:creator>
  <cp:lastModifiedBy>Administrator</cp:lastModifiedBy>
  <dcterms:modified xsi:type="dcterms:W3CDTF">2017-09-22T05:55:51Z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